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0871" w14:textId="77777777" w:rsidR="00490CBA" w:rsidRDefault="00490CBA" w:rsidP="00490CBA">
      <w:pPr>
        <w:jc w:val="center"/>
        <w:rPr>
          <w:b/>
          <w:sz w:val="28"/>
          <w:szCs w:val="28"/>
        </w:rPr>
      </w:pPr>
    </w:p>
    <w:p w14:paraId="4496E198" w14:textId="77777777" w:rsidR="00490CBA" w:rsidRDefault="00490CBA" w:rsidP="00490CBA">
      <w:pPr>
        <w:jc w:val="center"/>
        <w:rPr>
          <w:b/>
          <w:sz w:val="28"/>
          <w:szCs w:val="28"/>
        </w:rPr>
      </w:pPr>
    </w:p>
    <w:p w14:paraId="6B595883" w14:textId="77777777" w:rsidR="00F86FE2" w:rsidRDefault="00F86FE2" w:rsidP="00490CBA">
      <w:pPr>
        <w:jc w:val="center"/>
        <w:rPr>
          <w:b/>
          <w:sz w:val="28"/>
          <w:szCs w:val="28"/>
        </w:rPr>
      </w:pPr>
      <w:r w:rsidRPr="00490CBA">
        <w:rPr>
          <w:b/>
          <w:sz w:val="28"/>
          <w:szCs w:val="28"/>
        </w:rPr>
        <w:t>Guidelines for Applicants for the Cromwell Arts Alliance Scholarship</w:t>
      </w:r>
    </w:p>
    <w:p w14:paraId="5DA580B1" w14:textId="77777777" w:rsidR="00490CBA" w:rsidRPr="00490CBA" w:rsidRDefault="00490CBA" w:rsidP="00490CBA">
      <w:pPr>
        <w:jc w:val="center"/>
        <w:rPr>
          <w:b/>
          <w:sz w:val="28"/>
          <w:szCs w:val="28"/>
        </w:rPr>
      </w:pPr>
    </w:p>
    <w:p w14:paraId="3146DDBE" w14:textId="63688169" w:rsidR="00F86FE2" w:rsidRDefault="00F86FE2" w:rsidP="00F86FE2">
      <w:pPr>
        <w:pStyle w:val="ListParagraph"/>
        <w:numPr>
          <w:ilvl w:val="0"/>
          <w:numId w:val="2"/>
        </w:numPr>
      </w:pPr>
      <w:r w:rsidRPr="00C24E2A">
        <w:rPr>
          <w:b/>
        </w:rPr>
        <w:t>Background and Purpose:</w:t>
      </w:r>
      <w:r>
        <w:t xml:space="preserve"> The Cromwell Arts Alliance recognizes the importance of </w:t>
      </w:r>
      <w:r w:rsidR="00281007">
        <w:t>a</w:t>
      </w:r>
      <w:r>
        <w:t xml:space="preserve">rt in the community, as well as the importance of education to help to develop the </w:t>
      </w:r>
      <w:r w:rsidR="008F4E70">
        <w:t xml:space="preserve">skills </w:t>
      </w:r>
      <w:r>
        <w:t>and interest of artists</w:t>
      </w:r>
      <w:r w:rsidR="008F4E70">
        <w:t>, whether they are established artist</w:t>
      </w:r>
      <w:r w:rsidR="00591274">
        <w:t>s</w:t>
      </w:r>
      <w:r w:rsidR="008F4E70">
        <w:t>, or budding artists</w:t>
      </w:r>
      <w:r>
        <w:t xml:space="preserve">. To that end, the CAA </w:t>
      </w:r>
      <w:r w:rsidR="005101F9">
        <w:t>funds</w:t>
      </w:r>
      <w:r>
        <w:t xml:space="preserve"> an educational scholarship, </w:t>
      </w:r>
      <w:r w:rsidR="005101F9">
        <w:t xml:space="preserve">awarded </w:t>
      </w:r>
      <w:r>
        <w:t xml:space="preserve">to artists who desire to strengthen their skills.  The scholarship will be provided to chosen </w:t>
      </w:r>
      <w:proofErr w:type="gramStart"/>
      <w:r>
        <w:t>applicant</w:t>
      </w:r>
      <w:proofErr w:type="gramEnd"/>
      <w:r>
        <w:t>(s) who are residents of Cromwell and are interested in purs</w:t>
      </w:r>
      <w:r w:rsidR="002D6A9C">
        <w:t>u</w:t>
      </w:r>
      <w:r>
        <w:t>ing course</w:t>
      </w:r>
      <w:r w:rsidR="002D6A9C">
        <w:t>/class</w:t>
      </w:r>
      <w:r>
        <w:t>work</w:t>
      </w:r>
      <w:r w:rsidR="008F4E70">
        <w:t xml:space="preserve"> in the arts</w:t>
      </w:r>
      <w:r>
        <w:t>.</w:t>
      </w:r>
    </w:p>
    <w:p w14:paraId="06B59AE4" w14:textId="2963F809" w:rsidR="00F86FE2" w:rsidRDefault="00F86FE2" w:rsidP="00F86FE2">
      <w:pPr>
        <w:pStyle w:val="ListParagraph"/>
        <w:numPr>
          <w:ilvl w:val="0"/>
          <w:numId w:val="2"/>
        </w:numPr>
      </w:pPr>
      <w:r w:rsidRPr="00C24E2A">
        <w:rPr>
          <w:b/>
          <w:color w:val="auto"/>
        </w:rPr>
        <w:t>Award:</w:t>
      </w:r>
      <w:r w:rsidRPr="00C24E2A">
        <w:rPr>
          <w:color w:val="auto"/>
        </w:rPr>
        <w:t xml:space="preserve"> </w:t>
      </w:r>
      <w:r w:rsidR="00281007">
        <w:t>A</w:t>
      </w:r>
      <w:r>
        <w:t xml:space="preserve"> $500 annual award</w:t>
      </w:r>
      <w:r w:rsidR="008F69E8">
        <w:t>, paid directly to the scholarship winner</w:t>
      </w:r>
      <w:r>
        <w:t>.</w:t>
      </w:r>
      <w:r w:rsidR="008F69E8">
        <w:t xml:space="preserve"> Recipients are responsible for all tax implications resulting from the receipt of the scholarship. Note: T</w:t>
      </w:r>
      <w:r>
        <w:t xml:space="preserve">he CAA reserves the right to determine the number and dollar amount of the </w:t>
      </w:r>
      <w:r w:rsidR="001A722A">
        <w:t>a</w:t>
      </w:r>
      <w:r>
        <w:t>wards given each year.</w:t>
      </w:r>
    </w:p>
    <w:p w14:paraId="0003E0A4" w14:textId="21205064" w:rsidR="00C24E2A" w:rsidRDefault="00F86FE2" w:rsidP="00F86FE2">
      <w:pPr>
        <w:pStyle w:val="ListParagraph"/>
        <w:numPr>
          <w:ilvl w:val="0"/>
          <w:numId w:val="2"/>
        </w:numPr>
      </w:pPr>
      <w:r w:rsidRPr="00C24E2A">
        <w:rPr>
          <w:b/>
        </w:rPr>
        <w:t>Scholarship Criteria:</w:t>
      </w:r>
      <w:r>
        <w:t xml:space="preserve"> The </w:t>
      </w:r>
      <w:r w:rsidR="00C24E2A">
        <w:t xml:space="preserve">Scholarship subcommittee of the </w:t>
      </w:r>
      <w:r>
        <w:t xml:space="preserve">CAA </w:t>
      </w:r>
      <w:r w:rsidR="00FA22D4">
        <w:t xml:space="preserve">is the sole party responsible for determining the </w:t>
      </w:r>
      <w:r w:rsidR="00591274">
        <w:t>selected recipients. Generally</w:t>
      </w:r>
      <w:r w:rsidR="00941892">
        <w:t>,</w:t>
      </w:r>
      <w:r w:rsidR="00C24E2A">
        <w:t xml:space="preserve"> determination will be made based on de</w:t>
      </w:r>
      <w:r w:rsidR="00591274">
        <w:t>monstrated interest in the arts</w:t>
      </w:r>
      <w:r w:rsidR="00C24E2A">
        <w:t xml:space="preserve"> and </w:t>
      </w:r>
      <w:r w:rsidR="00591274">
        <w:t xml:space="preserve">on </w:t>
      </w:r>
      <w:r w:rsidR="00C24E2A">
        <w:t>citizenship</w:t>
      </w:r>
      <w:r w:rsidR="00281007">
        <w:t xml:space="preserve">, especially as </w:t>
      </w:r>
      <w:proofErr w:type="gramStart"/>
      <w:r w:rsidR="00281007">
        <w:t>respects</w:t>
      </w:r>
      <w:proofErr w:type="gramEnd"/>
      <w:r w:rsidR="00914801">
        <w:t xml:space="preserve"> the</w:t>
      </w:r>
      <w:r w:rsidR="00281007">
        <w:t xml:space="preserve"> Cromwell Community.  </w:t>
      </w:r>
    </w:p>
    <w:p w14:paraId="2FCDB5D1" w14:textId="69875948" w:rsidR="00A447C8" w:rsidRDefault="00A447C8" w:rsidP="00F86FE2">
      <w:pPr>
        <w:pStyle w:val="ListParagraph"/>
        <w:numPr>
          <w:ilvl w:val="0"/>
          <w:numId w:val="2"/>
        </w:numPr>
      </w:pPr>
      <w:r w:rsidRPr="00897413">
        <w:rPr>
          <w:b/>
          <w:color w:val="auto"/>
        </w:rPr>
        <w:t>Application documents:</w:t>
      </w:r>
      <w:r w:rsidRPr="00897413">
        <w:rPr>
          <w:color w:val="auto"/>
        </w:rPr>
        <w:t xml:space="preserve"> </w:t>
      </w:r>
      <w:r>
        <w:t>Scholarship application, essay</w:t>
      </w:r>
      <w:r w:rsidR="00941892">
        <w:t>,</w:t>
      </w:r>
      <w:r>
        <w:t xml:space="preserve"> resume</w:t>
      </w:r>
      <w:r w:rsidR="002C08EF">
        <w:t>, letter of recommendation.</w:t>
      </w:r>
    </w:p>
    <w:p w14:paraId="01C4DC49" w14:textId="7D45972F" w:rsidR="00A447C8" w:rsidRDefault="00A447C8" w:rsidP="00F86FE2">
      <w:pPr>
        <w:pStyle w:val="ListParagraph"/>
        <w:numPr>
          <w:ilvl w:val="0"/>
          <w:numId w:val="2"/>
        </w:numPr>
      </w:pPr>
      <w:r w:rsidRPr="00897413">
        <w:rPr>
          <w:b/>
        </w:rPr>
        <w:t>Eligibility Criteria:</w:t>
      </w:r>
      <w:r>
        <w:t xml:space="preserve"> </w:t>
      </w:r>
      <w:r w:rsidR="00897413">
        <w:t xml:space="preserve">Applicants must be residents of Cromwell. </w:t>
      </w:r>
      <w:r>
        <w:t>No CAA Officers (President, Vice President, Secretary and Treasurer)</w:t>
      </w:r>
      <w:r w:rsidR="005101F9">
        <w:t xml:space="preserve">, </w:t>
      </w:r>
      <w:r>
        <w:t>scholarship subcommittee members, or their immediate family members</w:t>
      </w:r>
      <w:r w:rsidR="008F4E70">
        <w:t>,</w:t>
      </w:r>
      <w:r>
        <w:t xml:space="preserve"> may apply</w:t>
      </w:r>
      <w:r w:rsidR="00FA22D4">
        <w:t>. Scholarship money must be used for course</w:t>
      </w:r>
      <w:r w:rsidR="002D6A9C">
        <w:t>s</w:t>
      </w:r>
      <w:r w:rsidR="008F4E70">
        <w:t xml:space="preserve"> or classes</w:t>
      </w:r>
      <w:r w:rsidR="00FA22D4">
        <w:t xml:space="preserve"> related to the arts. Courses may be taken at a college or university, community college, continuing education program, adult education program, </w:t>
      </w:r>
      <w:r w:rsidR="008F4E70">
        <w:t xml:space="preserve">local arts business, </w:t>
      </w:r>
      <w:r w:rsidR="00FA22D4">
        <w:t xml:space="preserve">or </w:t>
      </w:r>
      <w:r w:rsidR="00591274">
        <w:t>an</w:t>
      </w:r>
      <w:r w:rsidR="002D6A9C">
        <w:t>other</w:t>
      </w:r>
      <w:r w:rsidR="00FA22D4">
        <w:t xml:space="preserve"> similar program.</w:t>
      </w:r>
      <w:r w:rsidR="008F4E70">
        <w:t xml:space="preserve"> Courses should be related to literary, performing, visual or technical arts.</w:t>
      </w:r>
      <w:r w:rsidR="00FA22D4">
        <w:t xml:space="preserve"> </w:t>
      </w:r>
      <w:r w:rsidR="00647937">
        <w:t xml:space="preserve">If you are unsure if a program qualifies, please email us.  </w:t>
      </w:r>
      <w:r w:rsidR="00FA22D4">
        <w:t>Recipients must be at least 10 years of age</w:t>
      </w:r>
      <w:r w:rsidR="001A722A">
        <w:t>.</w:t>
      </w:r>
      <w:r w:rsidR="00A67D66">
        <w:t xml:space="preserve">  Winners </w:t>
      </w:r>
      <w:r w:rsidR="00941892">
        <w:t>are not allowed to apply for a</w:t>
      </w:r>
      <w:r w:rsidR="00281007">
        <w:t>nother s</w:t>
      </w:r>
      <w:r w:rsidR="00941892">
        <w:t xml:space="preserve">cholarship </w:t>
      </w:r>
      <w:r w:rsidR="00281007">
        <w:t xml:space="preserve">in </w:t>
      </w:r>
      <w:r w:rsidR="00941892">
        <w:t xml:space="preserve">the year directly following their receipt of the scholarship.  </w:t>
      </w:r>
    </w:p>
    <w:p w14:paraId="78439726" w14:textId="2A3A67A2" w:rsidR="00F86FE2" w:rsidRDefault="00897413" w:rsidP="00F86FE2">
      <w:pPr>
        <w:pStyle w:val="ListParagraph"/>
        <w:numPr>
          <w:ilvl w:val="0"/>
          <w:numId w:val="2"/>
        </w:numPr>
      </w:pPr>
      <w:r w:rsidRPr="00897413">
        <w:rPr>
          <w:b/>
        </w:rPr>
        <w:t>Scholarship Recipient’s Commitment:</w:t>
      </w:r>
      <w:r>
        <w:t xml:space="preserve"> Scholarship recipients must maintain the eligibility criteria during the length </w:t>
      </w:r>
      <w:r w:rsidR="00FA22D4">
        <w:t>of the course</w:t>
      </w:r>
      <w:r w:rsidR="008F4E70">
        <w:t>/class</w:t>
      </w:r>
      <w:r w:rsidR="00281007">
        <w:t xml:space="preserve"> </w:t>
      </w:r>
      <w:r w:rsidR="00FA22D4">
        <w:t>and must successfully complete the course</w:t>
      </w:r>
      <w:r w:rsidR="008F4E70">
        <w:t>/class</w:t>
      </w:r>
      <w:r w:rsidR="008F69E8">
        <w:t xml:space="preserve"> within one year of receipt of the scholarship money</w:t>
      </w:r>
      <w:r w:rsidR="00FA22D4">
        <w:t>. Failure to complete the course</w:t>
      </w:r>
      <w:r w:rsidR="008F4E70">
        <w:t>/class</w:t>
      </w:r>
      <w:r w:rsidR="00FA22D4">
        <w:t xml:space="preserve"> will result in the revo</w:t>
      </w:r>
      <w:r w:rsidR="003A3246">
        <w:t>cation</w:t>
      </w:r>
      <w:r w:rsidR="00FA22D4">
        <w:t xml:space="preserve"> of the scholarship</w:t>
      </w:r>
      <w:r w:rsidR="00591274">
        <w:t>,</w:t>
      </w:r>
      <w:r w:rsidR="00FA22D4">
        <w:t xml:space="preserve"> and </w:t>
      </w:r>
      <w:r w:rsidR="008F69E8">
        <w:t xml:space="preserve">funds must be repaid to the CAA within sixty (60) days of </w:t>
      </w:r>
      <w:r w:rsidR="00281007">
        <w:t>a request for</w:t>
      </w:r>
      <w:r w:rsidR="008F69E8">
        <w:t xml:space="preserve"> reimbursement </w:t>
      </w:r>
      <w:r w:rsidR="00281007">
        <w:t>from the CAA</w:t>
      </w:r>
      <w:r w:rsidR="008F69E8">
        <w:t>.</w:t>
      </w:r>
    </w:p>
    <w:p w14:paraId="540A7EF6" w14:textId="77777777" w:rsidR="0007446D" w:rsidRPr="0007446D" w:rsidRDefault="003A3246" w:rsidP="0007446D">
      <w:pPr>
        <w:pStyle w:val="ListParagraph"/>
        <w:ind w:left="1080"/>
      </w:pPr>
      <w:r>
        <w:t>After completion of the course/class, Scholarship recipients must provide the CAA with a letter describing the use of the funds and outlining how the scholarship benefited them.</w:t>
      </w:r>
    </w:p>
    <w:p w14:paraId="31B576C3" w14:textId="77777777" w:rsidR="00897413" w:rsidRDefault="00897413" w:rsidP="00F86FE2">
      <w:pPr>
        <w:pStyle w:val="ListParagraph"/>
        <w:numPr>
          <w:ilvl w:val="0"/>
          <w:numId w:val="2"/>
        </w:numPr>
      </w:pPr>
      <w:r>
        <w:rPr>
          <w:b/>
        </w:rPr>
        <w:t>Promotion and Publicity:</w:t>
      </w:r>
      <w:r>
        <w:t xml:space="preserve"> Scholarship recipients agree to allow CAA to use their name and photo in publicity regarding the scho</w:t>
      </w:r>
      <w:r w:rsidR="00FA22D4">
        <w:t>larship</w:t>
      </w:r>
      <w:r w:rsidR="001A722A">
        <w:t xml:space="preserve">, including but not necessarily limited </w:t>
      </w:r>
      <w:proofErr w:type="gramStart"/>
      <w:r w:rsidR="001A722A">
        <w:t>to:</w:t>
      </w:r>
      <w:proofErr w:type="gramEnd"/>
      <w:r>
        <w:t xml:space="preserve"> promotion on the CAA website, the CAA </w:t>
      </w:r>
      <w:proofErr w:type="spellStart"/>
      <w:r>
        <w:t>facebook</w:t>
      </w:r>
      <w:proofErr w:type="spellEnd"/>
      <w:r>
        <w:t xml:space="preserve"> page (and other Cromwell community </w:t>
      </w:r>
      <w:proofErr w:type="spellStart"/>
      <w:r>
        <w:t>facebook</w:t>
      </w:r>
      <w:proofErr w:type="spellEnd"/>
      <w:r w:rsidR="001A722A">
        <w:t xml:space="preserve"> pages) and local media outlets.</w:t>
      </w:r>
    </w:p>
    <w:p w14:paraId="1999F70D" w14:textId="7C347B38" w:rsidR="00FF69A0" w:rsidRDefault="00AE4C69" w:rsidP="00AE4C69">
      <w:pPr>
        <w:pStyle w:val="ListParagraph"/>
        <w:numPr>
          <w:ilvl w:val="0"/>
          <w:numId w:val="2"/>
        </w:numPr>
      </w:pPr>
      <w:r>
        <w:rPr>
          <w:b/>
        </w:rPr>
        <w:t>Winners:</w:t>
      </w:r>
      <w:r>
        <w:t xml:space="preserve"> Winners will be notified by email.  Scholarships will be presented at the </w:t>
      </w:r>
      <w:r w:rsidR="000B46A2">
        <w:rPr>
          <w:b/>
          <w:bCs/>
        </w:rPr>
        <w:t>June 9</w:t>
      </w:r>
      <w:r w:rsidR="000B46A2" w:rsidRPr="000B46A2">
        <w:rPr>
          <w:b/>
          <w:bCs/>
          <w:vertAlign w:val="superscript"/>
        </w:rPr>
        <w:t>th</w:t>
      </w:r>
      <w:r w:rsidRPr="00AE4C69">
        <w:rPr>
          <w:b/>
          <w:bCs/>
        </w:rPr>
        <w:t xml:space="preserve"> CAA meeting at 6:00pm at the Cromwell Town Hall</w:t>
      </w:r>
      <w:r>
        <w:t xml:space="preserve">.  If winners are unable to attend, scholarships will be mailed.  </w:t>
      </w:r>
    </w:p>
    <w:p w14:paraId="42A769E4" w14:textId="77777777" w:rsidR="00490CBA" w:rsidRDefault="00490CBA">
      <w:r>
        <w:br w:type="page"/>
      </w:r>
    </w:p>
    <w:tbl>
      <w:tblPr>
        <w:tblStyle w:val="a"/>
        <w:tblW w:w="0" w:type="auto"/>
        <w:tblInd w:w="100" w:type="dxa"/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360"/>
      </w:tblGrid>
      <w:tr w:rsidR="00FF69A0" w14:paraId="66FF511D" w14:textId="77777777" w:rsidTr="0077526F">
        <w:tc>
          <w:tcPr>
            <w:tcW w:w="93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2433" w14:textId="77777777" w:rsidR="0077526F" w:rsidRDefault="0077526F" w:rsidP="0077526F">
            <w:pPr>
              <w:widowControl w:val="0"/>
              <w:spacing w:line="240" w:lineRule="auto"/>
              <w:jc w:val="center"/>
              <w:rPr>
                <w:color w:val="auto"/>
                <w:sz w:val="36"/>
                <w:szCs w:val="36"/>
              </w:rPr>
            </w:pPr>
          </w:p>
          <w:p w14:paraId="39F7803C" w14:textId="77777777" w:rsidR="00FF69A0" w:rsidRPr="0077526F" w:rsidRDefault="005A2BCE" w:rsidP="0077526F">
            <w:pPr>
              <w:widowControl w:val="0"/>
              <w:spacing w:line="240" w:lineRule="auto"/>
              <w:jc w:val="center"/>
              <w:rPr>
                <w:color w:val="auto"/>
                <w:sz w:val="36"/>
                <w:szCs w:val="36"/>
              </w:rPr>
            </w:pPr>
            <w:r w:rsidRPr="005A2BCE">
              <w:rPr>
                <w:color w:val="auto"/>
                <w:sz w:val="36"/>
                <w:szCs w:val="36"/>
              </w:rPr>
              <w:t xml:space="preserve">Cromwell Arts Alliance </w:t>
            </w:r>
            <w:r w:rsidR="00665F24" w:rsidRPr="005A2BCE">
              <w:rPr>
                <w:color w:val="auto"/>
                <w:sz w:val="36"/>
                <w:szCs w:val="36"/>
              </w:rPr>
              <w:t>Scholarship Application</w:t>
            </w:r>
          </w:p>
        </w:tc>
      </w:tr>
    </w:tbl>
    <w:p w14:paraId="6BD7C523" w14:textId="77777777" w:rsidR="001D094E" w:rsidRDefault="001D094E"/>
    <w:p w14:paraId="4FB2B65E" w14:textId="77777777" w:rsidR="00FA22D4" w:rsidRDefault="0067200F" w:rsidP="00FA22D4">
      <w:pPr>
        <w:jc w:val="center"/>
      </w:pPr>
      <w:r>
        <w:t>Eligibility: Residents of Cromwell interested in pursuing course</w:t>
      </w:r>
      <w:r w:rsidR="002D6A9C">
        <w:t>/class</w:t>
      </w:r>
      <w:r>
        <w:t>work in the Arts. “Arts”</w:t>
      </w:r>
      <w:r w:rsidR="00FA22D4">
        <w:t xml:space="preserve"> </w:t>
      </w:r>
      <w:r>
        <w:t xml:space="preserve">encompasses literary, performing, visual and technical arts. </w:t>
      </w:r>
    </w:p>
    <w:p w14:paraId="160B084C" w14:textId="77777777" w:rsidR="0067200F" w:rsidRDefault="0067200F" w:rsidP="00FA22D4">
      <w:pPr>
        <w:jc w:val="center"/>
      </w:pPr>
      <w:r>
        <w:t xml:space="preserve">Note: </w:t>
      </w:r>
      <w:proofErr w:type="gramStart"/>
      <w:r w:rsidR="00FA22D4">
        <w:t>Officers,</w:t>
      </w:r>
      <w:proofErr w:type="gramEnd"/>
      <w:r w:rsidR="00FA22D4">
        <w:t xml:space="preserve"> of the CAA, members of the CAA Scholarship Subcommittee and/or their f</w:t>
      </w:r>
      <w:r>
        <w:t>amily members</w:t>
      </w:r>
      <w:r w:rsidR="00FA22D4">
        <w:t xml:space="preserve"> are not eligible</w:t>
      </w:r>
      <w:r>
        <w:t xml:space="preserve"> for a scholarship</w:t>
      </w:r>
    </w:p>
    <w:p w14:paraId="4049FE69" w14:textId="77777777" w:rsidR="0067200F" w:rsidRDefault="0067200F"/>
    <w:p w14:paraId="71B1E1D3" w14:textId="3F508358" w:rsidR="00FF69A0" w:rsidRDefault="0067200F" w:rsidP="0077526F">
      <w:pPr>
        <w:jc w:val="center"/>
      </w:pPr>
      <w:r>
        <w:t>APPLICATION</w:t>
      </w:r>
      <w:r w:rsidR="00FA22D4">
        <w:t xml:space="preserve"> AND ALL SUPPORTING DOCUMENTS </w:t>
      </w:r>
      <w:r>
        <w:t xml:space="preserve">MUST BE EMAILED TO </w:t>
      </w:r>
      <w:hyperlink r:id="rId5" w:history="1">
        <w:r w:rsidRPr="00FF6102">
          <w:rPr>
            <w:rStyle w:val="Hyperlink"/>
          </w:rPr>
          <w:t>CROMWELLARTSALLIANCE@GMAIL.COM</w:t>
        </w:r>
      </w:hyperlink>
      <w:r>
        <w:t xml:space="preserve"> BY</w:t>
      </w:r>
      <w:r w:rsidR="005101F9">
        <w:t xml:space="preserve"> </w:t>
      </w:r>
      <w:r w:rsidR="000B46A2">
        <w:rPr>
          <w:b/>
          <w:bCs/>
        </w:rPr>
        <w:t>May 1</w:t>
      </w:r>
      <w:r w:rsidR="00442402">
        <w:rPr>
          <w:b/>
          <w:bCs/>
        </w:rPr>
        <w:t>7</w:t>
      </w:r>
      <w:r w:rsidR="000B46A2" w:rsidRPr="000B46A2">
        <w:rPr>
          <w:b/>
          <w:bCs/>
          <w:vertAlign w:val="superscript"/>
        </w:rPr>
        <w:t>th</w:t>
      </w:r>
      <w:proofErr w:type="gramStart"/>
      <w:r w:rsidR="000B46A2">
        <w:rPr>
          <w:b/>
          <w:bCs/>
        </w:rPr>
        <w:t xml:space="preserve"> 202</w:t>
      </w:r>
      <w:r w:rsidR="00442402">
        <w:rPr>
          <w:b/>
          <w:bCs/>
        </w:rPr>
        <w:t>6</w:t>
      </w:r>
      <w:proofErr w:type="gramEnd"/>
    </w:p>
    <w:p w14:paraId="50315A21" w14:textId="77777777" w:rsidR="0067200F" w:rsidRDefault="0067200F"/>
    <w:p w14:paraId="105B9535" w14:textId="77777777" w:rsidR="0067200F" w:rsidRDefault="005A2BCE">
      <w:r>
        <w:t>Applicant</w:t>
      </w:r>
      <w:r w:rsidR="0067200F">
        <w:t>’</w:t>
      </w:r>
      <w:r>
        <w:t xml:space="preserve">s </w:t>
      </w:r>
      <w:r w:rsidR="0067200F">
        <w:t xml:space="preserve">Name: </w:t>
      </w:r>
      <w:r w:rsidR="00665F24">
        <w:t>__________________________</w:t>
      </w:r>
      <w:r w:rsidR="00665F24">
        <w:tab/>
      </w:r>
    </w:p>
    <w:p w14:paraId="2477D757" w14:textId="77777777" w:rsidR="0077526F" w:rsidRDefault="0077526F"/>
    <w:p w14:paraId="248CEA37" w14:textId="77777777" w:rsidR="00FF69A0" w:rsidRDefault="00665F24">
      <w:r>
        <w:t>Address</w:t>
      </w:r>
      <w:proofErr w:type="gramStart"/>
      <w:r>
        <w:t>:  __</w:t>
      </w:r>
      <w:proofErr w:type="gramEnd"/>
      <w:r>
        <w:t xml:space="preserve">________________________________City / State / </w:t>
      </w:r>
      <w:proofErr w:type="gramStart"/>
      <w:r>
        <w:t>Zip:_</w:t>
      </w:r>
      <w:proofErr w:type="gramEnd"/>
      <w:r>
        <w:t>____________________</w:t>
      </w:r>
    </w:p>
    <w:p w14:paraId="4D021001" w14:textId="77777777" w:rsidR="0077526F" w:rsidRDefault="0077526F"/>
    <w:p w14:paraId="632CCFE7" w14:textId="77777777" w:rsidR="001D094E" w:rsidRDefault="00665F24">
      <w:r>
        <w:t>Phone</w:t>
      </w:r>
      <w:proofErr w:type="gramStart"/>
      <w:r>
        <w:t>:</w:t>
      </w:r>
      <w:r>
        <w:tab/>
        <w:t xml:space="preserve"> _</w:t>
      </w:r>
      <w:proofErr w:type="gramEnd"/>
      <w:r>
        <w:t>_________________________________</w:t>
      </w:r>
      <w:proofErr w:type="gramStart"/>
      <w:r>
        <w:t>_  Email</w:t>
      </w:r>
      <w:proofErr w:type="gramEnd"/>
      <w:r>
        <w:t>:_____________________________</w:t>
      </w:r>
      <w:r>
        <w:tab/>
      </w:r>
    </w:p>
    <w:p w14:paraId="4930AD14" w14:textId="77777777" w:rsidR="0077526F" w:rsidRDefault="0077526F"/>
    <w:p w14:paraId="6B6CC223" w14:textId="77777777" w:rsidR="00FF69A0" w:rsidRDefault="001D094E">
      <w:r>
        <w:t>Intended Use for Scholarship Money: (course</w:t>
      </w:r>
      <w:r w:rsidR="002D6A9C">
        <w:t xml:space="preserve">/class name, location and cost): </w:t>
      </w:r>
      <w:r>
        <w:t>_______________________________________________________________________________________________</w:t>
      </w:r>
      <w:r w:rsidR="002D6A9C">
        <w:t>_________________________________________________________</w:t>
      </w:r>
      <w:r w:rsidR="00665F24">
        <w:tab/>
      </w:r>
      <w:r w:rsidR="00665F24">
        <w:tab/>
      </w:r>
      <w:r w:rsidR="00665F24">
        <w:tab/>
      </w:r>
      <w:r w:rsidR="00665F24">
        <w:tab/>
      </w:r>
      <w:r w:rsidR="00665F24">
        <w:tab/>
      </w:r>
      <w:r w:rsidR="00665F24">
        <w:tab/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69A0" w14:paraId="05ABD7A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ABCE" w14:textId="77777777" w:rsidR="00FF69A0" w:rsidRDefault="00665F24">
            <w:pPr>
              <w:widowControl w:val="0"/>
              <w:spacing w:line="240" w:lineRule="auto"/>
            </w:pPr>
            <w:r>
              <w:t xml:space="preserve">Please describe, in an </w:t>
            </w:r>
            <w:r w:rsidR="001D094E">
              <w:t xml:space="preserve">attached </w:t>
            </w:r>
            <w:r>
              <w:rPr>
                <w:b/>
              </w:rPr>
              <w:t xml:space="preserve">essay, </w:t>
            </w:r>
            <w:r>
              <w:t>how y</w:t>
            </w:r>
            <w:r w:rsidR="001A722A">
              <w:t>our involvement in the arts has</w:t>
            </w:r>
            <w:r>
              <w:t xml:space="preserve"> influenced who you are, as well as how you have contributed to the Cromwell Community through the arts.</w:t>
            </w:r>
          </w:p>
        </w:tc>
      </w:tr>
    </w:tbl>
    <w:p w14:paraId="2C7DD985" w14:textId="77777777" w:rsidR="00FF69A0" w:rsidRDefault="00FF69A0"/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69A0" w14:paraId="129E99FB" w14:textId="77777777" w:rsidTr="00CB5ED1">
        <w:tc>
          <w:tcPr>
            <w:tcW w:w="936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9CB4" w14:textId="77777777" w:rsidR="00FF69A0" w:rsidRDefault="00665F24">
            <w:pPr>
              <w:widowControl w:val="0"/>
              <w:spacing w:line="240" w:lineRule="auto"/>
            </w:pPr>
            <w:r>
              <w:t xml:space="preserve">Please submit a </w:t>
            </w:r>
            <w:r>
              <w:rPr>
                <w:b/>
              </w:rPr>
              <w:t>resume</w:t>
            </w:r>
            <w:r>
              <w:t xml:space="preserve"> that outlines your activities and achievements </w:t>
            </w:r>
            <w:r w:rsidR="001D094E">
              <w:t xml:space="preserve">(school, </w:t>
            </w:r>
            <w:r>
              <w:t>work</w:t>
            </w:r>
            <w:r w:rsidR="001D094E">
              <w:t>, volunteer, community)</w:t>
            </w:r>
            <w:r>
              <w:t xml:space="preserve"> and other relevant extracurricular activities / interests, especially</w:t>
            </w:r>
            <w:r w:rsidR="00F86FE2">
              <w:t xml:space="preserve"> those</w:t>
            </w:r>
            <w:r>
              <w:t xml:space="preserve"> that pertain to your involvement </w:t>
            </w:r>
            <w:r w:rsidR="001D094E">
              <w:t xml:space="preserve">and interest </w:t>
            </w:r>
            <w:r>
              <w:t>in the arts.</w:t>
            </w:r>
          </w:p>
        </w:tc>
      </w:tr>
      <w:tr w:rsidR="00CB5ED1" w14:paraId="546BAC2A" w14:textId="77777777" w:rsidTr="00CB5ED1">
        <w:tc>
          <w:tcPr>
            <w:tcW w:w="936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5FDEF" w14:textId="77777777" w:rsidR="00CB5ED1" w:rsidRDefault="00CB5ED1">
            <w:pPr>
              <w:widowControl w:val="0"/>
              <w:spacing w:line="240" w:lineRule="auto"/>
            </w:pPr>
          </w:p>
        </w:tc>
      </w:tr>
      <w:tr w:rsidR="00CB5ED1" w14:paraId="6417419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A824" w14:textId="77777777" w:rsidR="00CB5ED1" w:rsidRDefault="00CB5ED1">
            <w:pPr>
              <w:widowControl w:val="0"/>
              <w:spacing w:line="240" w:lineRule="auto"/>
            </w:pPr>
            <w:r>
              <w:t xml:space="preserve">Please submit one </w:t>
            </w:r>
            <w:r w:rsidRPr="00941892">
              <w:rPr>
                <w:b/>
                <w:bCs/>
              </w:rPr>
              <w:t>letter of recommendation</w:t>
            </w:r>
            <w:r>
              <w:t>. This letter should be from a community member, teacher or other person who can comment on your character and commitment to the arts.</w:t>
            </w:r>
          </w:p>
        </w:tc>
      </w:tr>
    </w:tbl>
    <w:p w14:paraId="6B3C6039" w14:textId="77777777" w:rsidR="00FF69A0" w:rsidRDefault="00FF69A0"/>
    <w:p w14:paraId="06445C27" w14:textId="77777777" w:rsidR="00FF69A0" w:rsidRDefault="00FF69A0"/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69A0" w14:paraId="51EA1CB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F7F2" w14:textId="77777777" w:rsidR="00FF69A0" w:rsidRDefault="00FA22D4">
            <w:pPr>
              <w:widowControl w:val="0"/>
              <w:spacing w:line="240" w:lineRule="auto"/>
            </w:pPr>
            <w:r>
              <w:t xml:space="preserve">I have reviewed the Guidelines for Applicants for the Cromwell Arts Alliance Scholarship, and </w:t>
            </w:r>
            <w:r w:rsidR="00665F24">
              <w:t>I hereby apply for a scholarship from the Cromwell</w:t>
            </w:r>
            <w:r w:rsidR="001D094E">
              <w:t xml:space="preserve"> Arts Alliance</w:t>
            </w:r>
            <w:r>
              <w:t xml:space="preserve">. </w:t>
            </w:r>
            <w:r w:rsidR="00665F24">
              <w:t xml:space="preserve">I understand that the selection of recipients is at the sole discretion of the </w:t>
            </w:r>
            <w:r w:rsidR="001D094E">
              <w:t>Cromwell Arts Alliance</w:t>
            </w:r>
            <w:r w:rsidR="00665F24">
              <w:t xml:space="preserve">. I also hereby give permission for </w:t>
            </w:r>
            <w:r>
              <w:t>the CAA t</w:t>
            </w:r>
            <w:r w:rsidR="00665F24">
              <w:t xml:space="preserve">o verify any information given </w:t>
            </w:r>
            <w:proofErr w:type="gramStart"/>
            <w:r w:rsidR="00665F24">
              <w:t>on</w:t>
            </w:r>
            <w:proofErr w:type="gramEnd"/>
            <w:r w:rsidR="00665F24">
              <w:t xml:space="preserve"> this application.</w:t>
            </w:r>
          </w:p>
          <w:p w14:paraId="3927C619" w14:textId="77777777" w:rsidR="00FA22D4" w:rsidRDefault="00FA22D4">
            <w:pPr>
              <w:widowControl w:val="0"/>
              <w:spacing w:line="240" w:lineRule="auto"/>
            </w:pPr>
          </w:p>
          <w:p w14:paraId="45E775FD" w14:textId="77777777" w:rsidR="00FF69A0" w:rsidRDefault="00665F24">
            <w:pPr>
              <w:widowControl w:val="0"/>
              <w:spacing w:line="240" w:lineRule="auto"/>
            </w:pPr>
            <w:r>
              <w:t>Signature of Applicant _____________________________________ Date _____________</w:t>
            </w:r>
          </w:p>
          <w:p w14:paraId="5BA63AA2" w14:textId="77777777" w:rsidR="00FA22D4" w:rsidRDefault="00FA22D4">
            <w:pPr>
              <w:widowControl w:val="0"/>
              <w:spacing w:line="240" w:lineRule="auto"/>
            </w:pPr>
          </w:p>
          <w:p w14:paraId="13243CE2" w14:textId="77777777" w:rsidR="002D6A9C" w:rsidRDefault="00665F24">
            <w:pPr>
              <w:widowControl w:val="0"/>
              <w:spacing w:line="240" w:lineRule="auto"/>
            </w:pPr>
            <w:r>
              <w:t>Signature of Parent /Guardian</w:t>
            </w:r>
            <w:r w:rsidR="001D094E">
              <w:t xml:space="preserve"> (if applicant is under 18 years of age): </w:t>
            </w:r>
          </w:p>
          <w:p w14:paraId="70407062" w14:textId="77777777" w:rsidR="002D6A9C" w:rsidRDefault="002D6A9C">
            <w:pPr>
              <w:widowControl w:val="0"/>
              <w:spacing w:line="240" w:lineRule="auto"/>
            </w:pPr>
          </w:p>
          <w:p w14:paraId="732447F9" w14:textId="77777777" w:rsidR="00FF69A0" w:rsidRDefault="001D094E">
            <w:pPr>
              <w:widowControl w:val="0"/>
              <w:spacing w:line="240" w:lineRule="auto"/>
            </w:pPr>
            <w:r>
              <w:t>____</w:t>
            </w:r>
            <w:r w:rsidR="00665F24">
              <w:t>____________________________ Date _____________</w:t>
            </w:r>
          </w:p>
        </w:tc>
      </w:tr>
    </w:tbl>
    <w:p w14:paraId="1D5C3255" w14:textId="77777777" w:rsidR="0077526F" w:rsidRDefault="0077526F">
      <w:pPr>
        <w:rPr>
          <w:sz w:val="16"/>
          <w:szCs w:val="16"/>
        </w:rPr>
      </w:pPr>
    </w:p>
    <w:p w14:paraId="5EC53AB5" w14:textId="77777777" w:rsidR="00FF69A0" w:rsidRDefault="00FF69A0">
      <w:pPr>
        <w:rPr>
          <w:sz w:val="16"/>
          <w:szCs w:val="16"/>
        </w:rPr>
      </w:pPr>
    </w:p>
    <w:sectPr w:rsidR="00FF69A0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B6F28"/>
    <w:multiLevelType w:val="hybridMultilevel"/>
    <w:tmpl w:val="4492FC1C"/>
    <w:lvl w:ilvl="0" w:tplc="C5305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F79F1"/>
    <w:multiLevelType w:val="hybridMultilevel"/>
    <w:tmpl w:val="ECB4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19106">
    <w:abstractNumId w:val="1"/>
  </w:num>
  <w:num w:numId="2" w16cid:durableId="114596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A0"/>
    <w:rsid w:val="0007446D"/>
    <w:rsid w:val="00074BC7"/>
    <w:rsid w:val="000B46A2"/>
    <w:rsid w:val="00122DB5"/>
    <w:rsid w:val="00173436"/>
    <w:rsid w:val="001A722A"/>
    <w:rsid w:val="001D094E"/>
    <w:rsid w:val="00281007"/>
    <w:rsid w:val="002A5CB1"/>
    <w:rsid w:val="002C08EF"/>
    <w:rsid w:val="002D6A9C"/>
    <w:rsid w:val="002D7186"/>
    <w:rsid w:val="002E4194"/>
    <w:rsid w:val="003A3246"/>
    <w:rsid w:val="003E7C27"/>
    <w:rsid w:val="00442402"/>
    <w:rsid w:val="0047190C"/>
    <w:rsid w:val="00490CBA"/>
    <w:rsid w:val="005101F9"/>
    <w:rsid w:val="00591274"/>
    <w:rsid w:val="005A2BCE"/>
    <w:rsid w:val="005B7877"/>
    <w:rsid w:val="005C4BD6"/>
    <w:rsid w:val="005D6DDC"/>
    <w:rsid w:val="005F0D7E"/>
    <w:rsid w:val="00647937"/>
    <w:rsid w:val="00665F24"/>
    <w:rsid w:val="0067200F"/>
    <w:rsid w:val="007076B2"/>
    <w:rsid w:val="00726536"/>
    <w:rsid w:val="0077526F"/>
    <w:rsid w:val="00854E9C"/>
    <w:rsid w:val="00897413"/>
    <w:rsid w:val="008A15EB"/>
    <w:rsid w:val="008F4E70"/>
    <w:rsid w:val="008F69E8"/>
    <w:rsid w:val="00914801"/>
    <w:rsid w:val="00941892"/>
    <w:rsid w:val="009C5CE9"/>
    <w:rsid w:val="00A447C8"/>
    <w:rsid w:val="00A5557F"/>
    <w:rsid w:val="00A67D66"/>
    <w:rsid w:val="00AA63DB"/>
    <w:rsid w:val="00AE4C69"/>
    <w:rsid w:val="00C24E2A"/>
    <w:rsid w:val="00CB5ED1"/>
    <w:rsid w:val="00D1456E"/>
    <w:rsid w:val="00DA77CA"/>
    <w:rsid w:val="00DD54C3"/>
    <w:rsid w:val="00E700C3"/>
    <w:rsid w:val="00E70510"/>
    <w:rsid w:val="00EA376A"/>
    <w:rsid w:val="00F86FE2"/>
    <w:rsid w:val="00FA22D4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D72C"/>
  <w15:docId w15:val="{215B5B93-AB96-4C28-BAE0-637F098B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720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00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8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OMWELLARTSALLI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Travelers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Wilkins,Wendy S</dc:creator>
  <cp:lastModifiedBy>Paula Caeiro</cp:lastModifiedBy>
  <cp:revision>2</cp:revision>
  <dcterms:created xsi:type="dcterms:W3CDTF">2026-03-11T22:11:00Z</dcterms:created>
  <dcterms:modified xsi:type="dcterms:W3CDTF">2026-03-11T22:11:00Z</dcterms:modified>
</cp:coreProperties>
</file>